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21F2" w14:textId="77777777" w:rsidR="00F5223C" w:rsidRDefault="00F5223C" w:rsidP="00F5223C">
      <w:pPr>
        <w:ind w:right="432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732910" wp14:editId="6AFB3715">
            <wp:extent cx="695325" cy="695325"/>
            <wp:effectExtent l="0" t="0" r="9525" b="0"/>
            <wp:docPr id="1" name="Bild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D0C87" wp14:editId="52566019">
            <wp:extent cx="4200525" cy="257175"/>
            <wp:effectExtent l="19050" t="0" r="9525" b="0"/>
            <wp:docPr id="2" name="Bild 2" descr="logga nytt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 nytt nam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4F28E" w14:textId="77777777" w:rsidR="00F5223C" w:rsidRDefault="00F5223C">
      <w:pPr>
        <w:rPr>
          <w:rFonts w:ascii="Verdana" w:hAnsi="Verdana"/>
          <w:sz w:val="20"/>
          <w:szCs w:val="20"/>
        </w:rPr>
      </w:pPr>
    </w:p>
    <w:p w14:paraId="7D3D8BB7" w14:textId="77777777" w:rsidR="00F5223C" w:rsidRDefault="00F5223C">
      <w:pPr>
        <w:rPr>
          <w:rFonts w:ascii="Verdana" w:hAnsi="Verdana"/>
          <w:sz w:val="20"/>
          <w:szCs w:val="20"/>
        </w:rPr>
      </w:pPr>
    </w:p>
    <w:p w14:paraId="0F9AD803" w14:textId="77777777" w:rsidR="00F5223C" w:rsidRPr="00644F55" w:rsidRDefault="00F5223C" w:rsidP="00F5223C">
      <w:pPr>
        <w:ind w:righ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F55">
        <w:rPr>
          <w:rFonts w:ascii="Times New Roman" w:hAnsi="Times New Roman" w:cs="Times New Roman"/>
          <w:b/>
          <w:sz w:val="32"/>
          <w:szCs w:val="32"/>
        </w:rPr>
        <w:t>ÅRSMÖTE!</w:t>
      </w:r>
    </w:p>
    <w:p w14:paraId="425DA0E3" w14:textId="77777777" w:rsidR="00F5223C" w:rsidRPr="001E1060" w:rsidRDefault="00F5223C" w:rsidP="00F5223C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1CF20E57" w14:textId="77777777" w:rsidR="00F5223C" w:rsidRPr="00E6004B" w:rsidRDefault="00F5223C" w:rsidP="00F5223C">
      <w:pPr>
        <w:pStyle w:val="Normalweb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6004B">
        <w:rPr>
          <w:color w:val="201F1E"/>
          <w:bdr w:val="none" w:sz="0" w:space="0" w:color="auto" w:frame="1"/>
        </w:rPr>
        <w:t>Kära medlemmar,</w:t>
      </w:r>
    </w:p>
    <w:p w14:paraId="29A352B8" w14:textId="77777777" w:rsidR="00F5223C" w:rsidRPr="00E6004B" w:rsidRDefault="00F5223C">
      <w:pPr>
        <w:rPr>
          <w:rFonts w:ascii="Times New Roman" w:hAnsi="Times New Roman" w:cs="Times New Roman"/>
          <w:sz w:val="24"/>
          <w:szCs w:val="24"/>
        </w:rPr>
      </w:pPr>
    </w:p>
    <w:p w14:paraId="40F354AC" w14:textId="75F316F9" w:rsidR="004F78E4" w:rsidRPr="00AC0AEB" w:rsidRDefault="00AC0AEB" w:rsidP="00AC0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Ännu ett har gått</w:t>
      </w:r>
      <w:r w:rsidR="00FF54D0" w:rsidRPr="00E6004B">
        <w:rPr>
          <w:rFonts w:ascii="Times New Roman" w:hAnsi="Times New Roman" w:cs="Times New Roman"/>
          <w:sz w:val="24"/>
          <w:szCs w:val="24"/>
        </w:rPr>
        <w:t xml:space="preserve"> </w:t>
      </w:r>
      <w:r w:rsidR="00A544D9">
        <w:rPr>
          <w:rFonts w:ascii="Times New Roman" w:hAnsi="Times New Roman" w:cs="Times New Roman"/>
          <w:sz w:val="24"/>
          <w:szCs w:val="24"/>
        </w:rPr>
        <w:t>med</w:t>
      </w:r>
      <w:r w:rsidR="00FF54D0" w:rsidRPr="00E6004B">
        <w:rPr>
          <w:rFonts w:ascii="Times New Roman" w:hAnsi="Times New Roman" w:cs="Times New Roman"/>
          <w:sz w:val="24"/>
          <w:szCs w:val="24"/>
        </w:rPr>
        <w:t xml:space="preserve"> stora </w:t>
      </w:r>
      <w:r w:rsidR="00906F0D" w:rsidRPr="00E6004B">
        <w:rPr>
          <w:rFonts w:ascii="Times New Roman" w:hAnsi="Times New Roman" w:cs="Times New Roman"/>
          <w:sz w:val="24"/>
          <w:szCs w:val="24"/>
        </w:rPr>
        <w:t>händelse</w:t>
      </w:r>
      <w:r w:rsidR="00225D14">
        <w:rPr>
          <w:rFonts w:ascii="Times New Roman" w:hAnsi="Times New Roman" w:cs="Times New Roman"/>
          <w:sz w:val="24"/>
          <w:szCs w:val="24"/>
        </w:rPr>
        <w:t>r</w:t>
      </w:r>
      <w:r w:rsidR="00E6004B" w:rsidRPr="00E6004B">
        <w:rPr>
          <w:rFonts w:ascii="Times New Roman" w:hAnsi="Times New Roman" w:cs="Times New Roman"/>
          <w:sz w:val="24"/>
          <w:szCs w:val="24"/>
        </w:rPr>
        <w:t>.</w:t>
      </w:r>
      <w:r w:rsidR="00906F0D" w:rsidRPr="00E6004B">
        <w:rPr>
          <w:rFonts w:ascii="Times New Roman" w:hAnsi="Times New Roman" w:cs="Times New Roman"/>
          <w:sz w:val="24"/>
          <w:szCs w:val="24"/>
        </w:rPr>
        <w:t xml:space="preserve"> </w:t>
      </w:r>
      <w:r w:rsidR="00E6004B" w:rsidRPr="00E6004B">
        <w:rPr>
          <w:rFonts w:ascii="Times New Roman" w:hAnsi="Times New Roman" w:cs="Times New Roman"/>
          <w:sz w:val="24"/>
          <w:szCs w:val="24"/>
        </w:rPr>
        <w:t>En stor nyhet är att ”</w:t>
      </w:r>
      <w:r w:rsidR="00906F0D" w:rsidRPr="00E6004B">
        <w:rPr>
          <w:rFonts w:ascii="Times New Roman" w:hAnsi="Times New Roman" w:cs="Times New Roman"/>
          <w:sz w:val="24"/>
          <w:szCs w:val="24"/>
        </w:rPr>
        <w:t>Behörighetsutredningen</w:t>
      </w:r>
      <w:r w:rsidR="00E6004B" w:rsidRPr="00E6004B">
        <w:rPr>
          <w:rFonts w:ascii="Times New Roman" w:hAnsi="Times New Roman" w:cs="Times New Roman"/>
          <w:sz w:val="24"/>
          <w:szCs w:val="24"/>
        </w:rPr>
        <w:t>”</w:t>
      </w:r>
      <w:r w:rsidR="00906F0D" w:rsidRPr="00E6004B">
        <w:rPr>
          <w:rFonts w:ascii="Times New Roman" w:hAnsi="Times New Roman" w:cs="Times New Roman"/>
          <w:sz w:val="24"/>
          <w:szCs w:val="24"/>
        </w:rPr>
        <w:t xml:space="preserve"> föresl</w:t>
      </w:r>
      <w:r w:rsidR="00E6004B" w:rsidRPr="00E6004B">
        <w:rPr>
          <w:rFonts w:ascii="Times New Roman" w:hAnsi="Times New Roman" w:cs="Times New Roman"/>
          <w:sz w:val="24"/>
          <w:szCs w:val="24"/>
        </w:rPr>
        <w:t>år</w:t>
      </w:r>
      <w:r w:rsidR="00906F0D" w:rsidRPr="00E6004B">
        <w:rPr>
          <w:rFonts w:ascii="Times New Roman" w:hAnsi="Times New Roman" w:cs="Times New Roman"/>
          <w:sz w:val="24"/>
          <w:szCs w:val="24"/>
        </w:rPr>
        <w:t xml:space="preserve"> en nationellt reglerad specialistutbildning för psykologer</w:t>
      </w:r>
      <w:r w:rsidR="00E6004B" w:rsidRPr="00E6004B">
        <w:rPr>
          <w:rFonts w:ascii="Times New Roman" w:hAnsi="Times New Roman" w:cs="Times New Roman"/>
          <w:sz w:val="24"/>
          <w:szCs w:val="24"/>
        </w:rPr>
        <w:t xml:space="preserve"> liknande den för läkare.</w:t>
      </w:r>
      <w:r w:rsidR="00906F0D" w:rsidRPr="00E6004B">
        <w:rPr>
          <w:rFonts w:ascii="Times New Roman" w:hAnsi="Times New Roman" w:cs="Times New Roman"/>
          <w:sz w:val="24"/>
          <w:szCs w:val="24"/>
        </w:rPr>
        <w:t xml:space="preserve"> </w:t>
      </w:r>
      <w:r w:rsidR="00906F0D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Samtidigt fortsätter </w:t>
      </w:r>
      <w:r w:rsidR="00E6004B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Socialstyrelsen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E6004B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06F0D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arbete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06F0D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med ”Nationellt</w:t>
      </w:r>
      <w:r w:rsidR="00F5223C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hälsoprogram </w:t>
      </w:r>
      <w:r w:rsidR="00F5223C" w:rsidRPr="00E6004B">
        <w:rPr>
          <w:rFonts w:ascii="Times New Roman" w:hAnsi="Times New Roman" w:cs="Times New Roman"/>
          <w:sz w:val="24"/>
          <w:szCs w:val="24"/>
        </w:rPr>
        <w:t xml:space="preserve">för barn och unga” </w:t>
      </w:r>
      <w:r w:rsidR="004F78E4" w:rsidRPr="00E6004B">
        <w:rPr>
          <w:rFonts w:ascii="Times New Roman" w:hAnsi="Times New Roman" w:cs="Times New Roman"/>
          <w:sz w:val="24"/>
          <w:szCs w:val="24"/>
        </w:rPr>
        <w:t xml:space="preserve">för </w:t>
      </w:r>
      <w:r w:rsidR="00F5223C" w:rsidRPr="00E6004B">
        <w:rPr>
          <w:rFonts w:ascii="Times New Roman" w:hAnsi="Times New Roman" w:cs="Times New Roman"/>
          <w:sz w:val="24"/>
          <w:szCs w:val="24"/>
        </w:rPr>
        <w:t>ful</w:t>
      </w:r>
      <w:r w:rsidR="004F78E4" w:rsidRPr="00E6004B">
        <w:rPr>
          <w:rFonts w:ascii="Times New Roman" w:hAnsi="Times New Roman" w:cs="Times New Roman"/>
          <w:sz w:val="24"/>
          <w:szCs w:val="24"/>
        </w:rPr>
        <w:t>lt</w:t>
      </w:r>
      <w:r w:rsidR="00906F0D" w:rsidRPr="00E6004B">
        <w:rPr>
          <w:rFonts w:ascii="Times New Roman" w:hAnsi="Times New Roman" w:cs="Times New Roman"/>
          <w:sz w:val="24"/>
          <w:szCs w:val="24"/>
        </w:rPr>
        <w:t>, som omfatta</w:t>
      </w:r>
      <w:r w:rsidR="00E6004B">
        <w:rPr>
          <w:rFonts w:ascii="Times New Roman" w:hAnsi="Times New Roman" w:cs="Times New Roman"/>
          <w:sz w:val="24"/>
          <w:szCs w:val="24"/>
        </w:rPr>
        <w:t>r</w:t>
      </w:r>
      <w:r w:rsidR="00906F0D" w:rsidRPr="00E6004B">
        <w:rPr>
          <w:rFonts w:ascii="Times New Roman" w:hAnsi="Times New Roman" w:cs="Times New Roman"/>
          <w:sz w:val="24"/>
          <w:szCs w:val="24"/>
        </w:rPr>
        <w:t xml:space="preserve"> både MHV och BHV.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E4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Båda dessa </w:t>
      </w:r>
      <w:r w:rsidR="002B5BBF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stora arbeten </w:t>
      </w:r>
      <w:r w:rsidR="00E6004B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fordrar</w:t>
      </w:r>
      <w:r w:rsidR="002B5BBF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att vi fortsätter lyfta vikten </w:t>
      </w:r>
      <w:r w:rsidR="004F78E4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 hälsovård och förbyggande insatser fö</w:t>
      </w:r>
      <w:r w:rsidR="00906F0D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 w:rsidR="004F78E4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små barns och föräldrar, i en </w:t>
      </w:r>
      <w:r w:rsidR="00225D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om</w:t>
      </w:r>
      <w:r w:rsidR="004F78E4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värld som </w:t>
      </w:r>
      <w:r w:rsidR="002B5BBF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många gånger</w:t>
      </w:r>
      <w:r w:rsidR="004F78E4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fokuserar på sjukvård, diagnoser</w:t>
      </w:r>
      <w:r w:rsidR="00FE13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6004B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och lätt förbiser de minsta barnen</w:t>
      </w:r>
      <w:r w:rsidR="00FE13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 behov</w:t>
      </w:r>
      <w:r w:rsidR="004F78E4" w:rsidRPr="00E6004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2306E176" w14:textId="733C73AB" w:rsidR="00F5223C" w:rsidRPr="00A544D9" w:rsidRDefault="004F78E4" w:rsidP="00F5223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>Den</w:t>
      </w:r>
      <w:r w:rsidR="00F5223C"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nationella konferensen i </w:t>
      </w:r>
      <w:r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>Göteborg den</w:t>
      </w:r>
      <w:r w:rsidR="00F5223C"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F5223C"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proofErr w:type="gramEnd"/>
      <w:r w:rsidR="00F5223C"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september </w:t>
      </w:r>
      <w:r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>ger oss</w:t>
      </w:r>
      <w:r w:rsidR="00F5223C" w:rsidRPr="00E60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möjligheten att</w:t>
      </w:r>
      <w:r w:rsidRPr="00E6004B">
        <w:rPr>
          <w:rFonts w:ascii="Times New Roman" w:hAnsi="Times New Roman" w:cs="Times New Roman"/>
          <w:b/>
          <w:bCs/>
          <w:spacing w:val="4"/>
          <w:sz w:val="24"/>
          <w:szCs w:val="24"/>
          <w:bdr w:val="single" w:sz="2" w:space="0" w:color="E5E7EB" w:frame="1"/>
          <w:shd w:val="clear" w:color="auto" w:fill="FAFAF8"/>
        </w:rPr>
        <w:t xml:space="preserve"> ”</w:t>
      </w:r>
      <w:r w:rsidRPr="00E600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Att</w:t>
      </w:r>
      <w:r w:rsidRPr="002B5B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möta barnet</w:t>
      </w:r>
      <w:r w:rsidRPr="002B5BBF">
        <w:rPr>
          <w:rFonts w:ascii="Times New Roman" w:hAnsi="Times New Roman" w:cs="Times New Roman"/>
          <w:sz w:val="24"/>
          <w:szCs w:val="24"/>
          <w:shd w:val="clear" w:color="auto" w:fill="FFFFFF"/>
        </w:rPr>
        <w:t>” ur olika perspektiv, både som inre representation och som faktiskt barn</w:t>
      </w:r>
      <w:r w:rsidRPr="00A54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44D9" w:rsidRPr="00A54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Och minst lika spännande som de fantastiska föreläsningar vi får ta del, är att vi får </w:t>
      </w:r>
      <w:r w:rsidR="00F5223C" w:rsidRPr="00A54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mötas, lära av varandra och </w:t>
      </w:r>
      <w:r w:rsidR="00A544D9" w:rsidRPr="00A544D9">
        <w:rPr>
          <w:rFonts w:ascii="Times New Roman" w:hAnsi="Times New Roman" w:cs="Times New Roman"/>
          <w:sz w:val="24"/>
          <w:szCs w:val="24"/>
          <w:shd w:val="clear" w:color="auto" w:fill="FFFFFF"/>
        </w:rPr>
        <w:t>dryfta</w:t>
      </w:r>
      <w:r w:rsidR="00F5223C" w:rsidRPr="00A54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vårt viktiga uppdrag.</w:t>
      </w:r>
    </w:p>
    <w:p w14:paraId="5A04269C" w14:textId="0924F40D" w:rsidR="00F5223C" w:rsidRPr="00F5223C" w:rsidRDefault="00F5223C" w:rsidP="00F5223C">
      <w:pPr>
        <w:ind w:right="360"/>
        <w:rPr>
          <w:rFonts w:ascii="Times New Roman" w:hAnsi="Times New Roman" w:cs="Times New Roman"/>
          <w:sz w:val="24"/>
          <w:szCs w:val="24"/>
        </w:rPr>
      </w:pPr>
      <w:r w:rsidRPr="00F5223C">
        <w:rPr>
          <w:rFonts w:ascii="Times New Roman" w:hAnsi="Times New Roman" w:cs="Times New Roman"/>
          <w:b/>
          <w:bCs/>
          <w:sz w:val="24"/>
          <w:szCs w:val="24"/>
        </w:rPr>
        <w:t xml:space="preserve">Årsmötet 2025 </w:t>
      </w:r>
      <w:r w:rsidRPr="00F5223C">
        <w:rPr>
          <w:rFonts w:ascii="Times New Roman" w:hAnsi="Times New Roman" w:cs="Times New Roman"/>
          <w:sz w:val="24"/>
          <w:szCs w:val="24"/>
        </w:rPr>
        <w:t xml:space="preserve">kommer att gå av stapeln under konferensen, torsdagen den 18/9 </w:t>
      </w:r>
      <w:proofErr w:type="spellStart"/>
      <w:r w:rsidRPr="00F5223C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5223C">
        <w:rPr>
          <w:rFonts w:ascii="Times New Roman" w:hAnsi="Times New Roman" w:cs="Times New Roman"/>
          <w:sz w:val="24"/>
          <w:szCs w:val="24"/>
        </w:rPr>
        <w:t xml:space="preserve"> 9.30-12 (</w:t>
      </w:r>
      <w:proofErr w:type="spellStart"/>
      <w:r w:rsidRPr="00F5223C">
        <w:rPr>
          <w:rFonts w:ascii="Times New Roman" w:hAnsi="Times New Roman" w:cs="Times New Roman"/>
          <w:sz w:val="24"/>
          <w:szCs w:val="24"/>
        </w:rPr>
        <w:t>inkl</w:t>
      </w:r>
      <w:proofErr w:type="spellEnd"/>
      <w:r w:rsidRPr="00F5223C">
        <w:rPr>
          <w:rFonts w:ascii="Times New Roman" w:hAnsi="Times New Roman" w:cs="Times New Roman"/>
          <w:sz w:val="24"/>
          <w:szCs w:val="24"/>
        </w:rPr>
        <w:t xml:space="preserve"> paus). Du finner årsmöteshandlingar på </w:t>
      </w:r>
      <w:r w:rsidRPr="000940B9">
        <w:rPr>
          <w:rFonts w:ascii="Times New Roman" w:hAnsi="Times New Roman" w:cs="Times New Roman"/>
          <w:sz w:val="24"/>
          <w:szCs w:val="24"/>
        </w:rPr>
        <w:t>medlemssidorna</w:t>
      </w:r>
      <w:r w:rsidR="000940B9">
        <w:rPr>
          <w:rFonts w:ascii="Times New Roman" w:hAnsi="Times New Roman" w:cs="Times New Roman"/>
          <w:sz w:val="24"/>
          <w:szCs w:val="24"/>
        </w:rPr>
        <w:t xml:space="preserve"> </w:t>
      </w:r>
      <w:r w:rsidRPr="00F5223C">
        <w:rPr>
          <w:rFonts w:ascii="Times New Roman" w:hAnsi="Times New Roman" w:cs="Times New Roman"/>
          <w:sz w:val="24"/>
          <w:szCs w:val="24"/>
        </w:rPr>
        <w:t>med dagordning, bakgrundsinformation till punkter på dagordningen, verksamhetsberättelsen, kassaberättelse samt info</w:t>
      </w:r>
      <w:r w:rsidR="002B597E">
        <w:rPr>
          <w:rFonts w:ascii="Times New Roman" w:hAnsi="Times New Roman" w:cs="Times New Roman"/>
          <w:sz w:val="24"/>
          <w:szCs w:val="24"/>
        </w:rPr>
        <w:t>rmation</w:t>
      </w:r>
      <w:r w:rsidRPr="00F5223C">
        <w:rPr>
          <w:rFonts w:ascii="Times New Roman" w:hAnsi="Times New Roman" w:cs="Times New Roman"/>
          <w:sz w:val="24"/>
          <w:szCs w:val="24"/>
        </w:rPr>
        <w:t xml:space="preserve"> om ”Jubileumsboken” som kommer lyftas för omröstning under årsmötet. Vi kommer också för första gången ha omröstning för val av kongressombud till Psykologförbundets kongress i maj 2026. Ett spännande och viktigt möte med andra ord!</w:t>
      </w:r>
    </w:p>
    <w:p w14:paraId="6C4A1818" w14:textId="1193D304" w:rsidR="00F5223C" w:rsidRPr="00F5223C" w:rsidRDefault="00F5223C" w:rsidP="00F5223C">
      <w:pPr>
        <w:ind w:right="360"/>
        <w:rPr>
          <w:rFonts w:ascii="Times New Roman" w:hAnsi="Times New Roman" w:cs="Times New Roman"/>
          <w:sz w:val="24"/>
          <w:szCs w:val="24"/>
        </w:rPr>
      </w:pPr>
      <w:r w:rsidRPr="00F5223C">
        <w:rPr>
          <w:rFonts w:ascii="Times New Roman" w:hAnsi="Times New Roman" w:cs="Times New Roman"/>
          <w:sz w:val="24"/>
          <w:szCs w:val="24"/>
        </w:rPr>
        <w:t xml:space="preserve">För att vi ska kunna få synpunkter och en </w:t>
      </w:r>
      <w:r w:rsidR="002B597E" w:rsidRPr="00F5223C">
        <w:rPr>
          <w:rFonts w:ascii="Times New Roman" w:hAnsi="Times New Roman" w:cs="Times New Roman"/>
          <w:sz w:val="24"/>
          <w:szCs w:val="24"/>
        </w:rPr>
        <w:t>livlig</w:t>
      </w:r>
      <w:r w:rsidRPr="00F5223C">
        <w:rPr>
          <w:rFonts w:ascii="Times New Roman" w:hAnsi="Times New Roman" w:cs="Times New Roman"/>
          <w:sz w:val="24"/>
          <w:szCs w:val="24"/>
        </w:rPr>
        <w:t xml:space="preserve"> diskussion vill vi uppmuntra till att du läser materialet i förväg. Styrelsen tar gärna emot synpunkter även från medlemmar som inte kan närvara på årsmötet. Kolleger som inte är medlemmar i föreningen men som vill veta mer om föreningens arbete är varmt välkomna att delta, men har inte rösträtt. </w:t>
      </w:r>
    </w:p>
    <w:p w14:paraId="718B405C" w14:textId="77777777" w:rsidR="00F5223C" w:rsidRPr="00F5223C" w:rsidRDefault="00F5223C" w:rsidP="00F5223C">
      <w:pPr>
        <w:pStyle w:val="Normalweb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5223C">
        <w:rPr>
          <w:color w:val="201F1E"/>
          <w:bdr w:val="none" w:sz="0" w:space="0" w:color="auto" w:frame="1"/>
        </w:rPr>
        <w:t>Ett stort och ödmjukt tack kära medlemmar för förtroendet under detta år.</w:t>
      </w:r>
    </w:p>
    <w:p w14:paraId="0630FC24" w14:textId="54346C14" w:rsidR="00F5223C" w:rsidRPr="00F5223C" w:rsidRDefault="00F5223C" w:rsidP="00F5223C">
      <w:pPr>
        <w:pStyle w:val="Normalweb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5223C">
        <w:rPr>
          <w:color w:val="201F1E"/>
          <w:bdr w:val="none" w:sz="0" w:space="0" w:color="auto" w:frame="1"/>
        </w:rPr>
        <w:t xml:space="preserve">Väl mött i </w:t>
      </w:r>
      <w:r>
        <w:rPr>
          <w:color w:val="201F1E"/>
          <w:bdr w:val="none" w:sz="0" w:space="0" w:color="auto" w:frame="1"/>
        </w:rPr>
        <w:t>Göteborg</w:t>
      </w:r>
      <w:r w:rsidRPr="00F5223C">
        <w:rPr>
          <w:color w:val="201F1E"/>
          <w:bdr w:val="none" w:sz="0" w:space="0" w:color="auto" w:frame="1"/>
        </w:rPr>
        <w:t xml:space="preserve"> den </w:t>
      </w:r>
      <w:r>
        <w:rPr>
          <w:color w:val="201F1E"/>
          <w:bdr w:val="none" w:sz="0" w:space="0" w:color="auto" w:frame="1"/>
        </w:rPr>
        <w:t>18</w:t>
      </w:r>
      <w:r w:rsidRPr="00F5223C">
        <w:rPr>
          <w:color w:val="201F1E"/>
          <w:bdr w:val="none" w:sz="0" w:space="0" w:color="auto" w:frame="1"/>
        </w:rPr>
        <w:t>/9,</w:t>
      </w:r>
    </w:p>
    <w:p w14:paraId="2045A827" w14:textId="77777777" w:rsidR="00F5223C" w:rsidRPr="00F5223C" w:rsidRDefault="00F5223C" w:rsidP="00F5223C">
      <w:pPr>
        <w:pStyle w:val="Normalweb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50A70D" w14:textId="77777777" w:rsidR="00F5223C" w:rsidRPr="00F5223C" w:rsidRDefault="00F5223C" w:rsidP="00F5223C">
      <w:pPr>
        <w:pStyle w:val="Normalweb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5223C">
        <w:rPr>
          <w:color w:val="201F1E"/>
          <w:bdr w:val="none" w:sz="0" w:space="0" w:color="auto" w:frame="1"/>
        </w:rPr>
        <w:t>Med varma hälsningar</w:t>
      </w:r>
    </w:p>
    <w:p w14:paraId="5025711E" w14:textId="77777777" w:rsidR="00F5223C" w:rsidRPr="00F5223C" w:rsidRDefault="00F5223C" w:rsidP="00F5223C">
      <w:pPr>
        <w:pStyle w:val="Normalweb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5223C">
        <w:rPr>
          <w:color w:val="201F1E"/>
          <w:bdr w:val="none" w:sz="0" w:space="0" w:color="auto" w:frame="1"/>
        </w:rPr>
        <w:t>Veronika Fagerberg</w:t>
      </w:r>
    </w:p>
    <w:p w14:paraId="2130BDA8" w14:textId="6A6758EB" w:rsidR="00FF54D0" w:rsidRPr="002B597E" w:rsidRDefault="00F5223C" w:rsidP="002B597E">
      <w:pPr>
        <w:pStyle w:val="Normalwebb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5223C">
        <w:rPr>
          <w:color w:val="201F1E"/>
          <w:bdr w:val="none" w:sz="0" w:space="0" w:color="auto" w:frame="1"/>
        </w:rPr>
        <w:t>ordförande</w:t>
      </w:r>
    </w:p>
    <w:sectPr w:rsidR="00FF54D0" w:rsidRPr="002B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BF5D" w14:textId="77777777" w:rsidR="00D270B9" w:rsidRDefault="00D270B9" w:rsidP="00161816">
      <w:pPr>
        <w:spacing w:after="0" w:line="240" w:lineRule="auto"/>
      </w:pPr>
      <w:r>
        <w:separator/>
      </w:r>
    </w:p>
  </w:endnote>
  <w:endnote w:type="continuationSeparator" w:id="0">
    <w:p w14:paraId="4AD3F976" w14:textId="77777777" w:rsidR="00D270B9" w:rsidRDefault="00D270B9" w:rsidP="001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907B" w14:textId="77777777" w:rsidR="00D270B9" w:rsidRDefault="00D270B9" w:rsidP="00161816">
      <w:pPr>
        <w:spacing w:after="0" w:line="240" w:lineRule="auto"/>
      </w:pPr>
      <w:r>
        <w:separator/>
      </w:r>
    </w:p>
  </w:footnote>
  <w:footnote w:type="continuationSeparator" w:id="0">
    <w:p w14:paraId="67D88E50" w14:textId="77777777" w:rsidR="00D270B9" w:rsidRDefault="00D270B9" w:rsidP="0016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E6"/>
    <w:rsid w:val="000940B9"/>
    <w:rsid w:val="00161816"/>
    <w:rsid w:val="00225D14"/>
    <w:rsid w:val="002B597E"/>
    <w:rsid w:val="002B5BBF"/>
    <w:rsid w:val="003202D5"/>
    <w:rsid w:val="003D7EC2"/>
    <w:rsid w:val="003E026E"/>
    <w:rsid w:val="004F78E4"/>
    <w:rsid w:val="0058080B"/>
    <w:rsid w:val="005A2726"/>
    <w:rsid w:val="00804C52"/>
    <w:rsid w:val="0087792D"/>
    <w:rsid w:val="009040C7"/>
    <w:rsid w:val="00906F0D"/>
    <w:rsid w:val="009E2D63"/>
    <w:rsid w:val="00A43DDB"/>
    <w:rsid w:val="00A544D9"/>
    <w:rsid w:val="00A63263"/>
    <w:rsid w:val="00AC0AEB"/>
    <w:rsid w:val="00B05ADB"/>
    <w:rsid w:val="00B444B7"/>
    <w:rsid w:val="00C01372"/>
    <w:rsid w:val="00C84FE6"/>
    <w:rsid w:val="00D270B9"/>
    <w:rsid w:val="00DD70C2"/>
    <w:rsid w:val="00E256A5"/>
    <w:rsid w:val="00E43D9E"/>
    <w:rsid w:val="00E6004B"/>
    <w:rsid w:val="00EA7E09"/>
    <w:rsid w:val="00F47C8F"/>
    <w:rsid w:val="00F5223C"/>
    <w:rsid w:val="00FE135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1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4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4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4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4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4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4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84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84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84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16"/>
  </w:style>
  <w:style w:type="paragraph" w:styleId="Sidfot">
    <w:name w:val="footer"/>
    <w:basedOn w:val="Normal"/>
    <w:link w:val="Sidfot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16"/>
  </w:style>
  <w:style w:type="character" w:customStyle="1" w:styleId="Rubrik1Char">
    <w:name w:val="Rubrik 1 Char"/>
    <w:basedOn w:val="Standardstycketeckensnitt"/>
    <w:link w:val="Rubrik1"/>
    <w:uiPriority w:val="9"/>
    <w:rsid w:val="00C84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8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84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4FE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4FE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4F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4F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4F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4F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84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8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4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4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4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84F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84F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84FE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4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4FE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84FE6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F5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F5223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63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2025-09-03T12:16:00Z</dcterms:created>
  <dcterms:modified xsi:type="dcterms:W3CDTF">2025-09-03T12:16:00Z</dcterms:modified>
</cp:coreProperties>
</file>